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6458C5" w:rsidRDefault="00BF069D" w:rsidP="00BF069D">
      <w:pPr>
        <w:rPr>
          <w:b/>
          <w:bCs/>
        </w:rPr>
      </w:pPr>
      <w:r w:rsidRPr="00BF069D">
        <w:rPr>
          <w:b/>
          <w:bCs/>
        </w:rPr>
        <w:t xml:space="preserve">Цены </w:t>
      </w:r>
      <w:r w:rsidR="00A161F9">
        <w:rPr>
          <w:b/>
          <w:bCs/>
        </w:rPr>
        <w:t>на бетон и дополнительные услуги (П</w:t>
      </w:r>
      <w:r w:rsidRPr="00BF069D">
        <w:rPr>
          <w:b/>
          <w:bCs/>
        </w:rPr>
        <w:t>райс-лист)</w:t>
      </w:r>
      <w:r w:rsidR="006458C5">
        <w:rPr>
          <w:b/>
          <w:bCs/>
        </w:rPr>
        <w:t xml:space="preserve"> </w:t>
      </w:r>
      <w:r w:rsidR="00A161F9">
        <w:rPr>
          <w:b/>
          <w:bCs/>
        </w:rPr>
        <w:t>к</w:t>
      </w:r>
      <w:r w:rsidR="0040674D">
        <w:rPr>
          <w:b/>
          <w:bCs/>
        </w:rPr>
        <w:t>омпании ПТК «ПРОМ БЕТОН» на 201</w:t>
      </w:r>
      <w:r w:rsidR="0040674D" w:rsidRPr="0040674D">
        <w:rPr>
          <w:b/>
          <w:bCs/>
        </w:rPr>
        <w:t>7</w:t>
      </w:r>
      <w:r w:rsidR="00A161F9">
        <w:rPr>
          <w:b/>
          <w:bCs/>
        </w:rPr>
        <w:t xml:space="preserve"> год г. Москва</w:t>
      </w: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663"/>
        <w:gridCol w:w="2572"/>
        <w:gridCol w:w="2557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Товарный бетон (наполнитель — гравийный щебень)</w:t>
            </w:r>
          </w:p>
        </w:tc>
      </w:tr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Обозначения: </w:t>
            </w:r>
            <w:proofErr w:type="gramStart"/>
            <w:r w:rsidRPr="00A161F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A161F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— подвижность, F — морозоустойчивость, W — водонепроницаемость</w:t>
            </w:r>
          </w:p>
        </w:tc>
      </w:tr>
      <w:tr w:rsidR="00A161F9" w:rsidRPr="00A161F9" w:rsidTr="00A161F9">
        <w:tc>
          <w:tcPr>
            <w:tcW w:w="271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бетона</w:t>
            </w:r>
          </w:p>
        </w:tc>
        <w:tc>
          <w:tcPr>
            <w:tcW w:w="265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 бетона</w:t>
            </w:r>
          </w:p>
        </w:tc>
        <w:tc>
          <w:tcPr>
            <w:tcW w:w="25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М100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F50 W2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2 98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F100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3 28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М250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3 48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М350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3 78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78"/>
        <w:gridCol w:w="2572"/>
        <w:gridCol w:w="2557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Товарный бетон (наполнитель — гранитный щебень)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бетона</w:t>
            </w:r>
          </w:p>
        </w:tc>
        <w:tc>
          <w:tcPr>
            <w:tcW w:w="267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 бетона</w:t>
            </w:r>
          </w:p>
        </w:tc>
        <w:tc>
          <w:tcPr>
            <w:tcW w:w="25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F75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F100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3 62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3 87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4 07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М500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4 37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М550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4 52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М600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W20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4 97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602"/>
        <w:gridCol w:w="2497"/>
        <w:gridCol w:w="248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Керамзитобетон</w:t>
            </w:r>
          </w:p>
        </w:tc>
      </w:tr>
      <w:tr w:rsidR="00A161F9" w:rsidRPr="00A161F9" w:rsidTr="00A161F9">
        <w:tc>
          <w:tcPr>
            <w:tcW w:w="29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керамзитобетона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49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47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100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150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М 200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250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Раствор цементный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2 725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2 83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708"/>
        <w:gridCol w:w="2602"/>
        <w:gridCol w:w="2587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Цены на </w:t>
            </w:r>
            <w:proofErr w:type="spellStart"/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Пескобетон</w:t>
            </w:r>
            <w:proofErr w:type="spellEnd"/>
          </w:p>
        </w:tc>
      </w:tr>
      <w:tr w:rsidR="00A161F9" w:rsidRPr="00A161F9" w:rsidTr="00A161F9"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 xml:space="preserve">Марка </w:t>
            </w:r>
            <w:proofErr w:type="spellStart"/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пескобетона</w:t>
            </w:r>
            <w:proofErr w:type="spellEnd"/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3 09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М-300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М-350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В25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3 47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Тощий бетон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тощего бетона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3 02</w:t>
            </w:r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Известковый раствор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М-1304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Штукатурный раствор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Цена на Цементное молоко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Цементное молоко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EF4732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4 35</w:t>
            </w:r>
            <w:bookmarkStart w:id="0" w:name="_GoBack"/>
            <w:bookmarkEnd w:id="0"/>
            <w:r w:rsidR="00A161F9"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44"/>
        <w:gridCol w:w="21"/>
        <w:gridCol w:w="21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Стоимость доставки</w:t>
            </w:r>
          </w:p>
        </w:tc>
      </w:tr>
      <w:tr w:rsidR="00A161F9" w:rsidRPr="00A161F9" w:rsidTr="00A161F9"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Расстояние от бетонного завода</w:t>
            </w:r>
          </w:p>
        </w:tc>
        <w:tc>
          <w:tcPr>
            <w:tcW w:w="52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доставки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5-10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10-15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15-20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20-25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25-30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30-35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35-40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40-50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5199"/>
        <w:gridCol w:w="21"/>
        <w:gridCol w:w="21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Стоимость противоморозных добавок (ПМД)</w:t>
            </w:r>
          </w:p>
        </w:tc>
      </w:tr>
      <w:tr w:rsidR="00A161F9" w:rsidRPr="00A161F9" w:rsidTr="00A161F9">
        <w:tc>
          <w:tcPr>
            <w:tcW w:w="52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Температура применения ПМД</w:t>
            </w:r>
          </w:p>
        </w:tc>
        <w:tc>
          <w:tcPr>
            <w:tcW w:w="520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-5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-10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-15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-20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587"/>
        <w:gridCol w:w="2587"/>
        <w:gridCol w:w="257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Автобетононасосы (АБН)</w:t>
            </w:r>
          </w:p>
        </w:tc>
      </w:tr>
      <w:tr w:rsidR="00A161F9" w:rsidRPr="00A161F9" w:rsidTr="00A161F9">
        <w:tc>
          <w:tcPr>
            <w:tcW w:w="27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Бетононасосы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Длина в метрах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руб./час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смены 8 часов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57 / 53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52 / 48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4 750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38 000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46 / 42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36 000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42 / 38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32 000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36 / 32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26 000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32 / 28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22 / 18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18 000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Дополнительная труба 3 м. (</w:t>
            </w: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бетоновод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Дополнительный раздаточный шланг 4 м.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1 500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7 м.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2 000 руб.</w:t>
            </w:r>
          </w:p>
        </w:tc>
      </w:tr>
    </w:tbl>
    <w:p w:rsidR="00BF069D" w:rsidRDefault="00BF069D" w:rsidP="00BF069D"/>
    <w:p w:rsidR="00BF069D" w:rsidRPr="00BF069D" w:rsidRDefault="00BF069D" w:rsidP="00BF069D">
      <w:pPr>
        <w:jc w:val="both"/>
      </w:pPr>
      <w:r w:rsidRPr="00BF069D">
        <w:t>Цены на бетон и другие виды товаров указаны за</w:t>
      </w:r>
      <w:r w:rsidR="00A161F9">
        <w:t xml:space="preserve"> 1 куб. </w:t>
      </w:r>
      <w:r>
        <w:t xml:space="preserve">Купить бетон очень </w:t>
      </w:r>
      <w:r w:rsidRPr="00BF069D">
        <w:t>просто. 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40674D"/>
    <w:rsid w:val="004825E5"/>
    <w:rsid w:val="004D7A76"/>
    <w:rsid w:val="00587DDC"/>
    <w:rsid w:val="00636EF6"/>
    <w:rsid w:val="006458C5"/>
    <w:rsid w:val="006A4C49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E57737"/>
    <w:rsid w:val="00E73A03"/>
    <w:rsid w:val="00EF4732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Роман</cp:lastModifiedBy>
  <cp:revision>2</cp:revision>
  <dcterms:created xsi:type="dcterms:W3CDTF">2017-01-30T09:58:00Z</dcterms:created>
  <dcterms:modified xsi:type="dcterms:W3CDTF">2017-01-30T09:58:00Z</dcterms:modified>
</cp:coreProperties>
</file>